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79" w:rsidRPr="00717A79" w:rsidRDefault="00717A79" w:rsidP="007D0718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hAnsiTheme="minorHAnsi" w:cstheme="minorHAnsi"/>
          <w:b/>
          <w:kern w:val="24"/>
          <w:szCs w:val="24"/>
          <w:u w:val="single"/>
        </w:rPr>
      </w:pPr>
      <w:r w:rsidRPr="00717A79">
        <w:rPr>
          <w:rFonts w:asciiTheme="minorHAnsi" w:hAnsiTheme="minorHAnsi" w:cstheme="minorHAnsi"/>
          <w:b/>
          <w:kern w:val="24"/>
          <w:szCs w:val="24"/>
          <w:u w:val="single"/>
        </w:rPr>
        <w:t>GENERAL PRINCIPLES</w:t>
      </w:r>
    </w:p>
    <w:p w:rsidR="00717A79" w:rsidRPr="00717A79" w:rsidRDefault="00717A79" w:rsidP="006E71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We must not forget that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is key. This is especially so when it comes to Revelation.</w:t>
      </w:r>
    </w:p>
    <w:p w:rsidR="00717A79" w:rsidRPr="00717A79" w:rsidRDefault="00717A79" w:rsidP="006E713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Many books written on Revelation skip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go straight to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, leading to fanciful speculations that John never intended.</w:t>
      </w:r>
    </w:p>
    <w:p w:rsidR="00717A79" w:rsidRPr="00717A79" w:rsidRDefault="00717A79" w:rsidP="007D0718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</w:p>
    <w:p w:rsidR="00717A79" w:rsidRPr="00717A79" w:rsidRDefault="00717A79" w:rsidP="007D0718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hAnsiTheme="minorHAnsi" w:cstheme="minorHAnsi"/>
          <w:b/>
          <w:kern w:val="24"/>
          <w:szCs w:val="24"/>
          <w:u w:val="single"/>
        </w:rPr>
      </w:pPr>
      <w:r w:rsidRPr="00717A79">
        <w:rPr>
          <w:rFonts w:asciiTheme="minorHAnsi" w:hAnsiTheme="minorHAnsi" w:cstheme="minorHAnsi"/>
          <w:b/>
          <w:kern w:val="24"/>
          <w:szCs w:val="24"/>
          <w:u w:val="single"/>
        </w:rPr>
        <w:t>INTRODUCTION TO REVELATION</w:t>
      </w:r>
    </w:p>
    <w:p w:rsidR="00717A79" w:rsidRPr="00717A79" w:rsidRDefault="00717A79" w:rsidP="007D07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Why is Revelation so hard/daunting/scary?</w:t>
      </w:r>
    </w:p>
    <w:p w:rsidR="00717A79" w:rsidRPr="00717A79" w:rsidRDefault="00717A79" w:rsidP="00BF33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John will go from speaking very directly into real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issues to a very rich and diverse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BF33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Most problems come from this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BF33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Other problems arise because it deals with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events while set in a recognizable 1</w:t>
      </w:r>
      <w:r w:rsidRPr="00717A79">
        <w:rPr>
          <w:rFonts w:asciiTheme="minorHAnsi" w:hAnsiTheme="minorHAnsi" w:cstheme="minorHAnsi"/>
          <w:kern w:val="24"/>
          <w:szCs w:val="24"/>
          <w:vertAlign w:val="superscript"/>
        </w:rPr>
        <w:t>st</w:t>
      </w:r>
      <w:r w:rsidRPr="00717A79">
        <w:rPr>
          <w:rFonts w:asciiTheme="minorHAnsi" w:hAnsiTheme="minorHAnsi" w:cstheme="minorHAnsi"/>
          <w:kern w:val="24"/>
          <w:szCs w:val="24"/>
        </w:rPr>
        <w:t xml:space="preserve"> century context.</w:t>
      </w:r>
    </w:p>
    <w:p w:rsidR="00717A79" w:rsidRPr="00717A79" w:rsidRDefault="00717A79" w:rsidP="00BF33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John also uses strong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 xml:space="preserve">___________ ___________ </w:t>
      </w:r>
      <w:r w:rsidRPr="00717A79">
        <w:rPr>
          <w:rFonts w:asciiTheme="minorHAnsi" w:hAnsiTheme="minorHAnsi" w:cstheme="minorHAnsi"/>
          <w:kern w:val="24"/>
          <w:szCs w:val="24"/>
        </w:rPr>
        <w:t>language.</w:t>
      </w:r>
    </w:p>
    <w:p w:rsidR="00717A79" w:rsidRPr="00717A79" w:rsidRDefault="00717A79" w:rsidP="006E713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He cites or echoes the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 xml:space="preserve">___________ ___________ </w:t>
      </w:r>
      <w:r w:rsidRPr="00717A79">
        <w:rPr>
          <w:rFonts w:asciiTheme="minorHAnsi" w:hAnsiTheme="minorHAnsi" w:cstheme="minorHAnsi"/>
          <w:kern w:val="24"/>
          <w:szCs w:val="24"/>
        </w:rPr>
        <w:t>over 250 times.</w:t>
      </w:r>
    </w:p>
    <w:p w:rsidR="00717A79" w:rsidRPr="00717A79" w:rsidRDefault="00717A79" w:rsidP="00BF33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One should approach studying Revelation with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!</w:t>
      </w:r>
    </w:p>
    <w:p w:rsidR="00717A79" w:rsidRPr="00717A79" w:rsidRDefault="00717A79" w:rsidP="00BF339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Because of the difficulty involved in understanding this book, you should be less than </w:t>
      </w:r>
      <w:r w:rsidR="00D657D7" w:rsidRPr="00D657D7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There are, in fact, at least </w:t>
      </w:r>
      <w:r w:rsidR="00BF339E">
        <w:rPr>
          <w:rFonts w:ascii="Calibri" w:hAnsi="Calibri" w:cs="Calibr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major schools of interpretation of Revelation and many variations within each school.</w:t>
      </w:r>
    </w:p>
    <w:p w:rsidR="00717A79" w:rsidRPr="00717A79" w:rsidRDefault="00717A79" w:rsidP="007D071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BUT, knowing that this book was </w:t>
      </w:r>
      <w:r w:rsidR="00BF339E">
        <w:rPr>
          <w:rFonts w:ascii="Calibri" w:hAnsi="Calibri" w:cs="Calibr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by the Holy Spirit, we can humbly seek to understand what John was up to.</w:t>
      </w:r>
    </w:p>
    <w:p w:rsidR="00717A79" w:rsidRDefault="00717A79" w:rsidP="007D0718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</w:p>
    <w:p w:rsidR="006E7137" w:rsidRDefault="006E7137" w:rsidP="007D0718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</w:p>
    <w:p w:rsidR="006E7137" w:rsidRPr="00717A79" w:rsidRDefault="006E7137" w:rsidP="007D0718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</w:p>
    <w:p w:rsidR="00717A79" w:rsidRPr="00717A79" w:rsidRDefault="00717A79" w:rsidP="007D0718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hAnsiTheme="minorHAnsi" w:cstheme="minorHAnsi"/>
          <w:b/>
          <w:kern w:val="24"/>
          <w:szCs w:val="24"/>
          <w:u w:val="single"/>
        </w:rPr>
      </w:pPr>
      <w:r w:rsidRPr="00717A79">
        <w:rPr>
          <w:rFonts w:asciiTheme="minorHAnsi" w:hAnsiTheme="minorHAnsi" w:cstheme="minorHAnsi"/>
          <w:b/>
          <w:kern w:val="24"/>
          <w:szCs w:val="24"/>
          <w:u w:val="single"/>
        </w:rPr>
        <w:t>THE NATURE OF THE REVELATION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lastRenderedPageBreak/>
        <w:t xml:space="preserve">The first key to exegesis of Revelation is to examine what kind of </w:t>
      </w:r>
      <w:r w:rsidR="00BF339E">
        <w:rPr>
          <w:rFonts w:ascii="Calibri" w:hAnsi="Calibri" w:cs="Calibr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it is.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problem is that Revelation is unique blend of three distinct literary styles: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 xml:space="preserve">,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 xml:space="preserve">, and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Further, the basic type, apocalypse, does not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in our own day.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Since we do not have a basic understanding of this type of literature, we need to be extra careful when examining Revelation.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Revelation is primarily an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, a common type of literature from about 200 B.C. to 200 A.D.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Characteristics of apocalypse: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taproot of an apocalypse is Old Testament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literature.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It is similarly concerned with coming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Because apocalyptics were usually born in persecution and oppression, they do not look to God’s activity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history.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They look exclusively forward to a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to history, where the triumph of good and final judgment of evil will come.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Unlike prophetic works that were first spoken by prophets and later recorded, apocalypses are a form of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from the beginning.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It has a particular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John is told to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, therefore, what you have seen” (Rev. 1:19)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“stuff” of the apocalypse is presented in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  <w:u w:val="single"/>
        </w:rPr>
        <w:t>/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Its language is, therefore,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They also have certain devices such as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being told to “seal it up” for a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day.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Images of apocalypse are forms of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rather than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tabs>
          <w:tab w:val="left" w:pos="2250"/>
        </w:tabs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lastRenderedPageBreak/>
        <w:t xml:space="preserve">In contrast, the prophets &amp; Jesus’ were symbolic but used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images: salt, vultures &amp; carcasses, senseless doves, half-baked cakes, etc.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tabs>
          <w:tab w:val="left" w:pos="2250"/>
        </w:tabs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Apocalyptic images are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: beasts with 7 heads and 10 horns, a woman clothed with the sun, locusts with scorpion tails and human heads, etc.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Because they were literary, apocalypses were formally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There was a strong tendency to divide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into neat packages.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There was also a fondness for symbolic use of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This led to a final product with carefully arranged visions, often in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 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420" w:lineRule="auto"/>
        <w:ind w:left="216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Frequently, these sets express something (e.g., judgment) without necessarily trying to suggest that each picture follows directly after one another.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Revelation of John fit all these apocalyptic characteristics except one: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Revelation is not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He made himself and his readers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Further, he was told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to “seal up the words of the prophecy of this scroll, because the time is near” (Rev. 22:10)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  <w:u w:val="single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A major reason John’s apocalypse is not pseudonymous is probably related to his sense of the end as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/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He is not, with his Jewish predecessors, simply anticipating the end because he knew it had already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with the coming of Jesus.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Crucial to this is understanding the advent of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While other apocalyptists wrote in the name of former prophets, John calls his book “this prophecy” (1:3, 22:18-19) and says the “testimony of Jesus,” for which the churches are suffering, “is the Spirit of prophecy” (19:10)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lastRenderedPageBreak/>
        <w:t>This is because other apocalyptists lived in the age of the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______________________</w:t>
      </w:r>
      <w:r w:rsidRPr="00717A79">
        <w:rPr>
          <w:rFonts w:asciiTheme="minorHAnsi" w:hAnsiTheme="minorHAnsi" w:cstheme="minorHAnsi"/>
          <w:kern w:val="24"/>
          <w:szCs w:val="24"/>
        </w:rPr>
        <w:t>,” awaiting the promised poured out Spirit in the coming age.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John, on the other hand, was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______________________</w:t>
      </w:r>
      <w:r w:rsidRPr="00717A79">
        <w:rPr>
          <w:rFonts w:asciiTheme="minorHAnsi" w:hAnsiTheme="minorHAnsi" w:cstheme="minorHAnsi"/>
          <w:kern w:val="24"/>
          <w:szCs w:val="24"/>
        </w:rPr>
        <w:t>” (1:10-11) when he was told to write what he saw.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What makes his apocalypse unique is the combination of apocalyptic and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elements.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It is born in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, looking to the end with the triumph of Christ and his church with apocalyptic construction and cryptic and rich, fantastical symbolism.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Also, it is to speak a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word to the church, not to be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for the future, but to speak God’s Word into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persecuted and oppressed church of the first-century.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Finally, its apocalyptic and prophetic elements are cast in the form of a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: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It has the typical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of the epistles.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He speaks with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/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formula (I…you)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It is written to the seven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of Asia Minor by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significance is that, like the epistles, there is an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aspect of the Revelation.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It was occasioned at least by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of the specific churches to which it is addressed.</w:t>
      </w:r>
    </w:p>
    <w:p w:rsidR="00717A79" w:rsidRPr="00717A79" w:rsidRDefault="00717A79" w:rsidP="007D071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We, therefore, need to understand its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context.</w:t>
      </w:r>
    </w:p>
    <w:p w:rsidR="00717A79" w:rsidRPr="00717A79" w:rsidRDefault="00717A79" w:rsidP="007D0718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</w:p>
    <w:p w:rsidR="00717A79" w:rsidRPr="00717A79" w:rsidRDefault="00717A79" w:rsidP="007D0718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hAnsiTheme="minorHAnsi" w:cstheme="minorHAnsi"/>
          <w:b/>
          <w:kern w:val="24"/>
          <w:szCs w:val="24"/>
          <w:u w:val="single"/>
        </w:rPr>
      </w:pPr>
      <w:r w:rsidRPr="00717A79">
        <w:rPr>
          <w:rFonts w:asciiTheme="minorHAnsi" w:hAnsiTheme="minorHAnsi" w:cstheme="minorHAnsi"/>
          <w:b/>
          <w:kern w:val="24"/>
          <w:szCs w:val="24"/>
          <w:u w:val="single"/>
        </w:rPr>
        <w:t>THE NECESSITY OF EXEGESIS</w:t>
      </w:r>
    </w:p>
    <w:p w:rsidR="00717A79" w:rsidRPr="00717A79" w:rsidRDefault="00717A79" w:rsidP="007D07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primary meaning of the Revelation is what John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it to mean, which in turn must also have been something his readers could have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Keys to interpreting the Revelation must be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to the text of the Revelation itself or otherwise available to the original recipients from their own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 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lastRenderedPageBreak/>
        <w:t>Suggestions for interpreting imagery:</w:t>
      </w:r>
    </w:p>
    <w:p w:rsidR="00717A79" w:rsidRPr="00717A79" w:rsidRDefault="00717A79" w:rsidP="007D0718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One must have a sensitivity to the rich background of ideas that have gone into the composition of the Revelation.</w:t>
      </w:r>
    </w:p>
    <w:p w:rsidR="00717A79" w:rsidRPr="00717A79" w:rsidRDefault="00717A79" w:rsidP="00BF339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Apocalyptic imagery is of several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Ex.: the same image with different meanings, images that are specific vs. general, etc.</w:t>
      </w:r>
    </w:p>
    <w:p w:rsidR="00717A79" w:rsidRPr="00717A79" w:rsidRDefault="00717A79" w:rsidP="00BF339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When John himself interprets his images, these interpreted images must be held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must serve as a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point for understanding other images. There are six:</w:t>
      </w:r>
    </w:p>
    <w:p w:rsidR="00717A79" w:rsidRPr="00717A79" w:rsidRDefault="00717A79" w:rsidP="007D0718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one like a son of man (1:18) is Christ</w:t>
      </w:r>
    </w:p>
    <w:p w:rsidR="00717A79" w:rsidRPr="00717A79" w:rsidRDefault="00717A79" w:rsidP="007D0718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golden lampstands (1:20) are the seven churches</w:t>
      </w:r>
    </w:p>
    <w:p w:rsidR="00717A79" w:rsidRPr="00717A79" w:rsidRDefault="00717A79" w:rsidP="007D0718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seven stars (1:20) are the seven angels/messengers of the churches</w:t>
      </w:r>
    </w:p>
    <w:p w:rsidR="00717A79" w:rsidRPr="00717A79" w:rsidRDefault="00717A79" w:rsidP="007D0718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great dragon (12:9) is Satan</w:t>
      </w:r>
    </w:p>
    <w:p w:rsidR="00717A79" w:rsidRPr="00717A79" w:rsidRDefault="00717A79" w:rsidP="007D0718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seven heads (17:9) are the seven hills on which the woman sits</w:t>
      </w:r>
    </w:p>
    <w:p w:rsidR="00717A79" w:rsidRPr="00717A79" w:rsidRDefault="00717A79" w:rsidP="007D0718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prostitute (17:18) is the great city, clearly indicating Rome</w:t>
      </w:r>
    </w:p>
    <w:p w:rsidR="00717A79" w:rsidRPr="00717A79" w:rsidRDefault="00717A79" w:rsidP="00BF339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One must see the visions as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and not allegorically press all the details.</w:t>
      </w:r>
    </w:p>
    <w:p w:rsidR="00717A79" w:rsidRPr="00717A79" w:rsidRDefault="00717A79" w:rsidP="007D07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John expects his readers to hear his echoes of the Old Testament as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proofErr w:type="spellStart"/>
      <w:r w:rsidRPr="00717A79">
        <w:rPr>
          <w:rFonts w:asciiTheme="minorHAnsi" w:hAnsiTheme="minorHAnsi" w:cstheme="minorHAnsi"/>
          <w:kern w:val="24"/>
          <w:szCs w:val="24"/>
        </w:rPr>
        <w:t>and</w:t>
      </w:r>
      <w:proofErr w:type="spellEnd"/>
      <w:r w:rsidRPr="00717A79">
        <w:rPr>
          <w:rFonts w:asciiTheme="minorHAnsi" w:hAnsiTheme="minorHAnsi" w:cstheme="minorHAnsi"/>
          <w:kern w:val="24"/>
          <w:szCs w:val="24"/>
        </w:rPr>
        <w:t xml:space="preserve">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of that story.</w:t>
      </w:r>
    </w:p>
    <w:p w:rsidR="00717A79" w:rsidRPr="00717A79" w:rsidRDefault="00717A79" w:rsidP="007D071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Apocalypses in general, and the Revelation </w:t>
      </w:r>
      <w:proofErr w:type="gramStart"/>
      <w:r w:rsidRPr="00717A79">
        <w:rPr>
          <w:rFonts w:asciiTheme="minorHAnsi" w:hAnsiTheme="minorHAnsi" w:cstheme="minorHAnsi"/>
          <w:kern w:val="24"/>
          <w:szCs w:val="24"/>
        </w:rPr>
        <w:t>in particular, seldom</w:t>
      </w:r>
      <w:proofErr w:type="gramEnd"/>
      <w:r w:rsidRPr="00717A79">
        <w:rPr>
          <w:rFonts w:asciiTheme="minorHAnsi" w:hAnsiTheme="minorHAnsi" w:cstheme="minorHAnsi"/>
          <w:kern w:val="24"/>
          <w:szCs w:val="24"/>
        </w:rPr>
        <w:t xml:space="preserve"> intend to give a detailed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account of the future. </w:t>
      </w:r>
    </w:p>
    <w:p w:rsidR="00717A79" w:rsidRPr="00717A79" w:rsidRDefault="00717A79" w:rsidP="007D0718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John’s larger concern is that God is in control of history and the church will be triumphant in Christ. </w:t>
      </w:r>
    </w:p>
    <w:p w:rsidR="00717A79" w:rsidRPr="00717A79" w:rsidRDefault="00717A79" w:rsidP="007D0718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All visions should be read in light of this greater concern.</w:t>
      </w:r>
    </w:p>
    <w:p w:rsidR="00717A79" w:rsidRDefault="00717A79" w:rsidP="007D0718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</w:p>
    <w:p w:rsidR="006E7137" w:rsidRPr="00717A79" w:rsidRDefault="006E7137" w:rsidP="007D0718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</w:p>
    <w:p w:rsidR="00717A79" w:rsidRPr="00717A79" w:rsidRDefault="00717A79" w:rsidP="007D0718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hAnsiTheme="minorHAnsi" w:cstheme="minorHAnsi"/>
          <w:b/>
          <w:kern w:val="24"/>
          <w:szCs w:val="24"/>
          <w:u w:val="single"/>
        </w:rPr>
      </w:pPr>
      <w:r w:rsidRPr="00717A79">
        <w:rPr>
          <w:rFonts w:asciiTheme="minorHAnsi" w:hAnsiTheme="minorHAnsi" w:cstheme="minorHAnsi"/>
          <w:b/>
          <w:kern w:val="24"/>
          <w:szCs w:val="24"/>
          <w:u w:val="single"/>
        </w:rPr>
        <w:lastRenderedPageBreak/>
        <w:t>THE HISTORICAL CONTEXT</w:t>
      </w:r>
    </w:p>
    <w:p w:rsidR="00717A79" w:rsidRPr="00717A79" w:rsidRDefault="00717A79" w:rsidP="007D0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Read the book all the way through in one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!</w:t>
      </w:r>
    </w:p>
    <w:p w:rsidR="00717A79" w:rsidRPr="00717A79" w:rsidRDefault="00717A79" w:rsidP="007D071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Do this a couple of times, making notes about John and his readers (especially for how they share in his suffering).</w:t>
      </w:r>
    </w:p>
    <w:p w:rsidR="00717A79" w:rsidRPr="00717A79" w:rsidRDefault="00717A79" w:rsidP="007D0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motif is key to understanding the Revelation.</w:t>
      </w:r>
    </w:p>
    <w:p w:rsidR="00717A79" w:rsidRPr="00717A79" w:rsidRDefault="00717A79" w:rsidP="006E71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John himself was in exile for his faith.</w:t>
      </w:r>
    </w:p>
    <w:p w:rsidR="00717A79" w:rsidRPr="00717A79" w:rsidRDefault="00717A79" w:rsidP="006E71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churches written to were also experiencing suffering for their faith.</w:t>
      </w:r>
    </w:p>
    <w:p w:rsidR="00717A79" w:rsidRPr="00717A79" w:rsidRDefault="00717A79" w:rsidP="007D0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While John was “in the Spirit” he realized that this suffering was just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and obviously wrote because he wasn’t sure the church was ready for what was ahead.</w:t>
      </w:r>
    </w:p>
    <w:p w:rsidR="00717A79" w:rsidRPr="00717A79" w:rsidRDefault="00717A79" w:rsidP="007D0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main themes are clear:</w:t>
      </w:r>
    </w:p>
    <w:p w:rsidR="00717A79" w:rsidRPr="00717A79" w:rsidRDefault="00717A79" w:rsidP="007D071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church and state are on a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course.</w:t>
      </w:r>
    </w:p>
    <w:p w:rsidR="00717A79" w:rsidRPr="00717A79" w:rsidRDefault="00717A79" w:rsidP="007D071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initial victory will appear to belong to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God is in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church will eventually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God will pour his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on those who caused this suffering and death and will bring eternal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to those who remain faithful.</w:t>
      </w:r>
    </w:p>
    <w:p w:rsidR="00717A79" w:rsidRPr="00717A79" w:rsidRDefault="00717A79" w:rsidP="007D0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These themes show us that the Revelation was a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 xml:space="preserve">, but even more than that, an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A special note should be made of the distinction between the terms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” and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”</w:t>
      </w:r>
    </w:p>
    <w:p w:rsidR="00717A79" w:rsidRPr="00717A79" w:rsidRDefault="00BF339E" w:rsidP="007D071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="00717A79" w:rsidRPr="00717A79">
        <w:rPr>
          <w:rFonts w:asciiTheme="minorHAnsi" w:hAnsiTheme="minorHAnsi" w:cstheme="minorHAnsi"/>
          <w:kern w:val="24"/>
          <w:szCs w:val="24"/>
        </w:rPr>
        <w:t>(suffering and death) is clearly part of what the church was enduring and yet to endure.</w:t>
      </w:r>
    </w:p>
    <w:p w:rsidR="00717A79" w:rsidRPr="00717A79" w:rsidRDefault="00717A79" w:rsidP="007D071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God’s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is his judgment that is to be poured on those who have afflicted God’s people.</w:t>
      </w:r>
    </w:p>
    <w:p w:rsidR="00717A79" w:rsidRPr="00717A79" w:rsidRDefault="00717A79" w:rsidP="007D071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lastRenderedPageBreak/>
        <w:t xml:space="preserve">This shows that we should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suffering and death as the church, but we know that we will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endure God’s wrath.</w:t>
      </w:r>
    </w:p>
    <w:p w:rsidR="00717A79" w:rsidRPr="00717A79" w:rsidRDefault="00717A79" w:rsidP="007D071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We can see this distinction in the opening of the seals starting in Revelation 6:</w:t>
      </w:r>
    </w:p>
    <w:p w:rsidR="00717A79" w:rsidRPr="00717A79" w:rsidRDefault="00717A79" w:rsidP="006E713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opening of seals 5 and 6 raise two crucial questions.</w:t>
      </w:r>
    </w:p>
    <w:p w:rsidR="00717A79" w:rsidRPr="00717A79" w:rsidRDefault="00717A79" w:rsidP="006E713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In seal 5, the martyrs cry out, “How long, Sovereign </w:t>
      </w:r>
      <w:proofErr w:type="gramStart"/>
      <w:r w:rsidRPr="00717A79">
        <w:rPr>
          <w:rFonts w:asciiTheme="minorHAnsi" w:hAnsiTheme="minorHAnsi" w:cstheme="minorHAnsi"/>
          <w:kern w:val="24"/>
          <w:szCs w:val="24"/>
        </w:rPr>
        <w:t>Lord,…</w:t>
      </w:r>
      <w:proofErr w:type="gramEnd"/>
      <w:r w:rsidRPr="00717A79">
        <w:rPr>
          <w:rFonts w:asciiTheme="minorHAnsi" w:hAnsiTheme="minorHAnsi" w:cstheme="minorHAnsi"/>
          <w:kern w:val="24"/>
          <w:szCs w:val="24"/>
        </w:rPr>
        <w:t>until you judge the inhabitants of the earth and avenge our blood?”</w:t>
      </w:r>
    </w:p>
    <w:p w:rsidR="00717A79" w:rsidRPr="00717A79" w:rsidRDefault="00717A79" w:rsidP="00D657D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answer is (1) they must wait “a little longer” for there are to be many more martyrs and (2) judgement is nonetheless certain.</w:t>
      </w:r>
    </w:p>
    <w:p w:rsidR="00717A79" w:rsidRPr="00717A79" w:rsidRDefault="00717A79" w:rsidP="007D071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In seal 6, those judged by God cry out, “Who can withstand [the coming of the Lamb]?”</w:t>
      </w:r>
    </w:p>
    <w:p w:rsidR="00717A79" w:rsidRPr="00717A79" w:rsidRDefault="00717A79" w:rsidP="00D657D7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answer is given in chapter seven: those whom God has sealed, who have washed their robes and made them white in the blood of the Lamb”</w:t>
      </w:r>
    </w:p>
    <w:p w:rsidR="00717A79" w:rsidRPr="00717A79" w:rsidRDefault="00717A79" w:rsidP="007D0718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</w:p>
    <w:p w:rsidR="00717A79" w:rsidRPr="00717A79" w:rsidRDefault="00717A79" w:rsidP="007D0718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hAnsiTheme="minorHAnsi" w:cstheme="minorHAnsi"/>
          <w:b/>
          <w:kern w:val="24"/>
          <w:szCs w:val="24"/>
          <w:u w:val="single"/>
        </w:rPr>
      </w:pPr>
      <w:r w:rsidRPr="00717A79">
        <w:rPr>
          <w:rFonts w:asciiTheme="minorHAnsi" w:hAnsiTheme="minorHAnsi" w:cstheme="minorHAnsi"/>
          <w:b/>
          <w:kern w:val="24"/>
          <w:szCs w:val="24"/>
          <w:u w:val="single"/>
        </w:rPr>
        <w:t>THE LITERARY CONTEXT</w:t>
      </w:r>
    </w:p>
    <w:p w:rsidR="00717A79" w:rsidRPr="00717A79" w:rsidRDefault="00717A79" w:rsidP="007D0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To understand specific images, it is important to also ask how a </w:t>
      </w:r>
      <w:proofErr w:type="gramStart"/>
      <w:r w:rsidRPr="00717A79">
        <w:rPr>
          <w:rFonts w:asciiTheme="minorHAnsi" w:hAnsiTheme="minorHAnsi" w:cstheme="minorHAnsi"/>
          <w:kern w:val="24"/>
          <w:szCs w:val="24"/>
        </w:rPr>
        <w:t>particular vision</w:t>
      </w:r>
      <w:proofErr w:type="gramEnd"/>
      <w:r w:rsidRPr="00717A79">
        <w:rPr>
          <w:rFonts w:asciiTheme="minorHAnsi" w:hAnsiTheme="minorHAnsi" w:cstheme="minorHAnsi"/>
          <w:kern w:val="24"/>
          <w:szCs w:val="24"/>
        </w:rPr>
        <w:t xml:space="preserve"> functions in the book as a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6E713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In this way it functions like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Since there is no other book like Revelation in the NT, we will take time to look at the whole structure.</w:t>
      </w:r>
    </w:p>
    <w:p w:rsidR="00717A79" w:rsidRPr="00717A79" w:rsidRDefault="00717A79" w:rsidP="006E713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Note: the structure of the Revelation is not much debated. Differences lie in how one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the structure.</w:t>
      </w:r>
    </w:p>
    <w:p w:rsidR="00717A79" w:rsidRPr="00717A79" w:rsidRDefault="00717A79" w:rsidP="007D0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Chapters 1-3 set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introduce most of the significant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D657D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John himself, Christ, and the church.</w:t>
      </w:r>
    </w:p>
    <w:p w:rsidR="00717A79" w:rsidRPr="00717A79" w:rsidRDefault="00717A79" w:rsidP="007D0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Chapters 4-5 help further to set the stage.</w:t>
      </w:r>
    </w:p>
    <w:p w:rsidR="00717A79" w:rsidRPr="00717A79" w:rsidRDefault="00717A79" w:rsidP="006E713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These chapters show: </w:t>
      </w:r>
    </w:p>
    <w:p w:rsidR="00717A79" w:rsidRPr="00717A79" w:rsidRDefault="00717A79" w:rsidP="00D657D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God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sovereignly</w:t>
      </w:r>
    </w:p>
    <w:p w:rsidR="00717A79" w:rsidRPr="00717A79" w:rsidRDefault="00717A79" w:rsidP="00D657D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lastRenderedPageBreak/>
        <w:t>That there really is a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” acting on their behalf</w:t>
      </w:r>
    </w:p>
    <w:p w:rsidR="00717A79" w:rsidRPr="00717A79" w:rsidRDefault="00717A79" w:rsidP="007D0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Chapters 6-7 begin unfolding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itself.</w:t>
      </w:r>
    </w:p>
    <w:p w:rsidR="00717A79" w:rsidRPr="00717A79" w:rsidRDefault="00717A79" w:rsidP="00D657D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Three times, visions are presented in structured sets of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: in chapters 6-7, 8-11, and 15-16</w:t>
      </w:r>
    </w:p>
    <w:p w:rsidR="00717A79" w:rsidRPr="00717A79" w:rsidRDefault="00717A79" w:rsidP="00D657D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  <w:u w:val="single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In each case, the first four items go together for form one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</w:p>
    <w:p w:rsidR="00717A79" w:rsidRPr="00717A79" w:rsidRDefault="00717A79" w:rsidP="00D657D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  <w:u w:val="single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In 6-7 &amp; 8-11 the next two items go together to present two sides of another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</w:p>
    <w:p w:rsidR="00717A79" w:rsidRPr="00717A79" w:rsidRDefault="00717A79" w:rsidP="00D657D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These are then interrupted by an interlude of two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before the seventh item is revealed. (In 15-16 the final three group together because they lead into the final visions of 17-22).</w:t>
      </w:r>
    </w:p>
    <w:p w:rsidR="00717A79" w:rsidRPr="00717A79" w:rsidRDefault="00717A79" w:rsidP="007D0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We can see this work out in chapters 6-7:</w:t>
      </w:r>
    </w:p>
    <w:p w:rsidR="00717A79" w:rsidRPr="00717A79" w:rsidRDefault="00717A79" w:rsidP="00D657D7">
      <w:pPr>
        <w:pStyle w:val="ListParagraph"/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1.White horseman = Conquest</w:t>
      </w:r>
    </w:p>
    <w:p w:rsidR="00717A79" w:rsidRPr="00717A79" w:rsidRDefault="00717A79" w:rsidP="00D657D7">
      <w:pPr>
        <w:pStyle w:val="ListParagraph"/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2. Red horseman = War</w:t>
      </w:r>
    </w:p>
    <w:p w:rsidR="00717A79" w:rsidRPr="00717A79" w:rsidRDefault="00717A79" w:rsidP="00D657D7">
      <w:pPr>
        <w:pStyle w:val="ListParagraph"/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3. Black horseman = Famine</w:t>
      </w:r>
    </w:p>
    <w:p w:rsidR="00717A79" w:rsidRPr="00717A79" w:rsidRDefault="00717A79" w:rsidP="00D657D7">
      <w:pPr>
        <w:pStyle w:val="ListParagraph"/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4. Pale horseman = Death</w:t>
      </w:r>
    </w:p>
    <w:p w:rsidR="00717A79" w:rsidRPr="00717A79" w:rsidRDefault="00717A79" w:rsidP="00D657D7">
      <w:pPr>
        <w:pStyle w:val="ListParagraph"/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5. The martyr’s question: “How long?”</w:t>
      </w:r>
    </w:p>
    <w:p w:rsidR="00717A79" w:rsidRPr="00717A79" w:rsidRDefault="00D657D7" w:rsidP="00D657D7">
      <w:pPr>
        <w:pStyle w:val="ListParagraph"/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  <w:r>
        <w:rPr>
          <w:rFonts w:asciiTheme="minorHAnsi" w:hAnsiTheme="minorHAnsi" w:cstheme="minorHAnsi"/>
          <w:kern w:val="24"/>
          <w:szCs w:val="24"/>
        </w:rPr>
        <w:t xml:space="preserve">6. </w:t>
      </w:r>
      <w:r w:rsidR="00717A79" w:rsidRPr="00717A79">
        <w:rPr>
          <w:rFonts w:asciiTheme="minorHAnsi" w:hAnsiTheme="minorHAnsi" w:cstheme="minorHAnsi"/>
          <w:kern w:val="24"/>
          <w:szCs w:val="24"/>
        </w:rPr>
        <w:t>The earthquake (God’s judgment): “Who can withstand?”</w:t>
      </w:r>
    </w:p>
    <w:p w:rsidR="00717A79" w:rsidRPr="00D657D7" w:rsidRDefault="00D657D7" w:rsidP="00D657D7">
      <w:p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>
        <w:rPr>
          <w:rFonts w:asciiTheme="minorHAnsi" w:hAnsiTheme="minorHAnsi" w:cstheme="minorHAnsi"/>
          <w:kern w:val="24"/>
          <w:szCs w:val="24"/>
        </w:rPr>
        <w:t xml:space="preserve">1. </w:t>
      </w:r>
      <w:r w:rsidR="00717A79" w:rsidRPr="00D657D7">
        <w:rPr>
          <w:rFonts w:asciiTheme="minorHAnsi" w:hAnsiTheme="minorHAnsi" w:cstheme="minorHAnsi"/>
          <w:kern w:val="24"/>
          <w:szCs w:val="24"/>
        </w:rPr>
        <w:t>144,000 sealed</w:t>
      </w:r>
    </w:p>
    <w:p w:rsidR="00717A79" w:rsidRPr="00717A79" w:rsidRDefault="00D657D7" w:rsidP="00D657D7">
      <w:pPr>
        <w:pStyle w:val="ListParagraph"/>
        <w:autoSpaceDE w:val="0"/>
        <w:autoSpaceDN w:val="0"/>
        <w:adjustRightInd w:val="0"/>
        <w:spacing w:after="0" w:line="420" w:lineRule="auto"/>
        <w:rPr>
          <w:rFonts w:asciiTheme="minorHAnsi" w:hAnsiTheme="minorHAnsi" w:cstheme="minorHAnsi"/>
          <w:kern w:val="24"/>
          <w:szCs w:val="24"/>
        </w:rPr>
      </w:pPr>
      <w:r>
        <w:rPr>
          <w:rFonts w:asciiTheme="minorHAnsi" w:hAnsiTheme="minorHAnsi" w:cstheme="minorHAnsi"/>
          <w:kern w:val="24"/>
          <w:szCs w:val="24"/>
        </w:rPr>
        <w:t xml:space="preserve">2. </w:t>
      </w:r>
      <w:r w:rsidR="00717A79" w:rsidRPr="00717A79">
        <w:rPr>
          <w:rFonts w:asciiTheme="minorHAnsi" w:hAnsiTheme="minorHAnsi" w:cstheme="minorHAnsi"/>
          <w:kern w:val="24"/>
          <w:szCs w:val="24"/>
        </w:rPr>
        <w:t>A great multitude</w:t>
      </w:r>
    </w:p>
    <w:p w:rsidR="00717A79" w:rsidRPr="00717A79" w:rsidRDefault="00D657D7" w:rsidP="00D657D7">
      <w:pPr>
        <w:pStyle w:val="ListParagraph"/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  <w:r>
        <w:rPr>
          <w:rFonts w:asciiTheme="minorHAnsi" w:hAnsiTheme="minorHAnsi" w:cstheme="minorHAnsi"/>
          <w:kern w:val="24"/>
          <w:szCs w:val="24"/>
        </w:rPr>
        <w:t xml:space="preserve">7. </w:t>
      </w:r>
      <w:r w:rsidR="00717A79" w:rsidRPr="00717A79">
        <w:rPr>
          <w:rFonts w:asciiTheme="minorHAnsi" w:hAnsiTheme="minorHAnsi" w:cstheme="minorHAnsi"/>
          <w:kern w:val="24"/>
          <w:szCs w:val="24"/>
        </w:rPr>
        <w:t>God’s wrath: the seven trumpets of chapters 8-11</w:t>
      </w:r>
    </w:p>
    <w:p w:rsidR="00717A79" w:rsidRPr="00717A79" w:rsidRDefault="00717A79" w:rsidP="007D0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Chapters 8-11 reveal the content of God’s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judgments on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6E713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These give us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___________ </w:t>
      </w:r>
      <w:r w:rsidRPr="00717A79">
        <w:rPr>
          <w:rFonts w:asciiTheme="minorHAnsi" w:hAnsiTheme="minorHAnsi" w:cstheme="minorHAnsi"/>
          <w:kern w:val="24"/>
          <w:szCs w:val="24"/>
        </w:rPr>
        <w:t>of the suffering of the church and the wrath and final triumph of God.</w:t>
      </w:r>
    </w:p>
    <w:p w:rsidR="00717A79" w:rsidRPr="00717A79" w:rsidRDefault="00717A79" w:rsidP="007D071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Chapters 12-22 offer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of this judgment and triumph.</w:t>
      </w:r>
    </w:p>
    <w:p w:rsidR="00717A79" w:rsidRPr="00717A79" w:rsidRDefault="00717A79" w:rsidP="00D657D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proofErr w:type="spellStart"/>
      <w:r w:rsidRPr="00717A79">
        <w:rPr>
          <w:rFonts w:asciiTheme="minorHAnsi" w:hAnsiTheme="minorHAnsi" w:cstheme="minorHAnsi"/>
          <w:kern w:val="24"/>
          <w:szCs w:val="24"/>
        </w:rPr>
        <w:lastRenderedPageBreak/>
        <w:t>Chp</w:t>
      </w:r>
      <w:proofErr w:type="spellEnd"/>
      <w:r w:rsidRPr="00717A79">
        <w:rPr>
          <w:rFonts w:asciiTheme="minorHAnsi" w:hAnsiTheme="minorHAnsi" w:cstheme="minorHAnsi"/>
          <w:kern w:val="24"/>
          <w:szCs w:val="24"/>
        </w:rPr>
        <w:t xml:space="preserve">. 12 is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key: two visions show the already/not yet nature of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– Satan is revealed as a defeated foe, but there is woe because Satan knows his time is limited</w:t>
      </w:r>
    </w:p>
    <w:p w:rsidR="00717A79" w:rsidRPr="00717A79" w:rsidRDefault="00717A79" w:rsidP="00D657D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proofErr w:type="spellStart"/>
      <w:r w:rsidRPr="00717A79">
        <w:rPr>
          <w:rFonts w:asciiTheme="minorHAnsi" w:hAnsiTheme="minorHAnsi" w:cstheme="minorHAnsi"/>
          <w:kern w:val="24"/>
          <w:szCs w:val="24"/>
        </w:rPr>
        <w:t>Chps</w:t>
      </w:r>
      <w:proofErr w:type="spellEnd"/>
      <w:r w:rsidRPr="00717A79">
        <w:rPr>
          <w:rFonts w:asciiTheme="minorHAnsi" w:hAnsiTheme="minorHAnsi" w:cstheme="minorHAnsi"/>
          <w:kern w:val="24"/>
          <w:szCs w:val="24"/>
        </w:rPr>
        <w:t xml:space="preserve">. 13-14 show how for John’s church this vengeance of Satan took form of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______________________</w:t>
      </w:r>
      <w:r w:rsidRPr="00717A79">
        <w:rPr>
          <w:rFonts w:asciiTheme="minorHAnsi" w:hAnsiTheme="minorHAnsi" w:cstheme="minorHAnsi"/>
          <w:kern w:val="24"/>
          <w:szCs w:val="24"/>
        </w:rPr>
        <w:t>, emperors demanding allegiance</w:t>
      </w:r>
    </w:p>
    <w:p w:rsidR="00717A79" w:rsidRPr="00717A79" w:rsidRDefault="00717A79" w:rsidP="00D657D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  <w:u w:val="single"/>
        </w:rPr>
      </w:pPr>
      <w:proofErr w:type="spellStart"/>
      <w:r w:rsidRPr="00717A79">
        <w:rPr>
          <w:rFonts w:asciiTheme="minorHAnsi" w:hAnsiTheme="minorHAnsi" w:cstheme="minorHAnsi"/>
          <w:kern w:val="24"/>
          <w:szCs w:val="24"/>
        </w:rPr>
        <w:t>Chps</w:t>
      </w:r>
      <w:proofErr w:type="spellEnd"/>
      <w:r w:rsidRPr="00717A79">
        <w:rPr>
          <w:rFonts w:asciiTheme="minorHAnsi" w:hAnsiTheme="minorHAnsi" w:cstheme="minorHAnsi"/>
          <w:kern w:val="24"/>
          <w:szCs w:val="24"/>
        </w:rPr>
        <w:t xml:space="preserve">. 15-16 show how these emperors and their empire are ultimately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</w:p>
    <w:p w:rsidR="00717A79" w:rsidRPr="00717A79" w:rsidRDefault="00717A79" w:rsidP="00D657D7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proofErr w:type="spellStart"/>
      <w:r w:rsidRPr="00717A79">
        <w:rPr>
          <w:rFonts w:asciiTheme="minorHAnsi" w:hAnsiTheme="minorHAnsi" w:cstheme="minorHAnsi"/>
          <w:kern w:val="24"/>
          <w:szCs w:val="24"/>
        </w:rPr>
        <w:t>Chps</w:t>
      </w:r>
      <w:proofErr w:type="spellEnd"/>
      <w:r w:rsidRPr="00717A79">
        <w:rPr>
          <w:rFonts w:asciiTheme="minorHAnsi" w:hAnsiTheme="minorHAnsi" w:cstheme="minorHAnsi"/>
          <w:kern w:val="24"/>
          <w:szCs w:val="24"/>
        </w:rPr>
        <w:t>. 17-22 conclude the book as “a tale of two cities”</w:t>
      </w:r>
    </w:p>
    <w:p w:rsidR="00717A79" w:rsidRPr="00717A79" w:rsidRDefault="00717A79" w:rsidP="00D657D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city of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(Rome) is condemned for its part in the persecution of God’s people.</w:t>
      </w:r>
    </w:p>
    <w:p w:rsidR="00717A79" w:rsidRPr="00717A79" w:rsidRDefault="00717A79" w:rsidP="00D657D7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city of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, where God’s people dwell eternally.</w:t>
      </w:r>
    </w:p>
    <w:p w:rsidR="00717A79" w:rsidRPr="00717A79" w:rsidRDefault="00717A79" w:rsidP="007D0718">
      <w:pPr>
        <w:autoSpaceDE w:val="0"/>
        <w:autoSpaceDN w:val="0"/>
        <w:adjustRightInd w:val="0"/>
        <w:spacing w:after="0" w:line="420" w:lineRule="auto"/>
        <w:ind w:firstLine="0"/>
        <w:rPr>
          <w:rFonts w:asciiTheme="minorHAnsi" w:hAnsiTheme="minorHAnsi" w:cstheme="minorHAnsi"/>
          <w:kern w:val="24"/>
          <w:szCs w:val="24"/>
        </w:rPr>
      </w:pPr>
    </w:p>
    <w:p w:rsidR="00717A79" w:rsidRPr="009F2408" w:rsidRDefault="00717A79" w:rsidP="007D0718">
      <w:pPr>
        <w:pStyle w:val="ListParagraph"/>
        <w:autoSpaceDE w:val="0"/>
        <w:autoSpaceDN w:val="0"/>
        <w:adjustRightInd w:val="0"/>
        <w:spacing w:after="0" w:line="420" w:lineRule="auto"/>
        <w:ind w:left="0" w:firstLine="0"/>
        <w:rPr>
          <w:rFonts w:asciiTheme="minorHAnsi" w:hAnsiTheme="minorHAnsi" w:cstheme="minorHAnsi"/>
          <w:b/>
          <w:kern w:val="24"/>
          <w:szCs w:val="24"/>
          <w:u w:val="single"/>
        </w:rPr>
      </w:pPr>
      <w:r w:rsidRPr="009F2408">
        <w:rPr>
          <w:rFonts w:asciiTheme="minorHAnsi" w:hAnsiTheme="minorHAnsi" w:cstheme="minorHAnsi"/>
          <w:b/>
          <w:kern w:val="24"/>
          <w:szCs w:val="24"/>
          <w:u w:val="single"/>
        </w:rPr>
        <w:t>THE HERMENEUTICAL QUESTIONS</w:t>
      </w:r>
    </w:p>
    <w:p w:rsidR="00717A79" w:rsidRPr="00717A79" w:rsidRDefault="00717A79" w:rsidP="007D07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hermeneutical difficulties of the Revelation mainly lie is what has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______________________</w:t>
      </w:r>
      <w:r w:rsidRPr="00717A79">
        <w:rPr>
          <w:rFonts w:asciiTheme="minorHAnsi" w:hAnsiTheme="minorHAnsi" w:cstheme="minorHAnsi"/>
          <w:kern w:val="24"/>
          <w:szCs w:val="24"/>
        </w:rPr>
        <w:t>.”</w:t>
      </w:r>
    </w:p>
    <w:p w:rsidR="00717A79" w:rsidRPr="00717A79" w:rsidRDefault="00717A79" w:rsidP="00D657D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Sometimes the “yet to be” has temporal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, it has already happened from our perspective.</w:t>
      </w:r>
    </w:p>
    <w:p w:rsidR="00717A79" w:rsidRPr="00717A79" w:rsidRDefault="00717A79" w:rsidP="00D657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For example: Rome did in fact fall</w:t>
      </w:r>
    </w:p>
    <w:p w:rsidR="00717A79" w:rsidRPr="00717A79" w:rsidRDefault="00717A79" w:rsidP="007D07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Further, the Revelation, tell us that God has not promised us freedom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suffering and death but triumph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it.</w:t>
      </w:r>
    </w:p>
    <w:p w:rsidR="00717A79" w:rsidRPr="00717A79" w:rsidRDefault="00717A79" w:rsidP="006E713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These truths of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proofErr w:type="spellStart"/>
      <w:r w:rsidRPr="00717A79">
        <w:rPr>
          <w:rFonts w:asciiTheme="minorHAnsi" w:hAnsiTheme="minorHAnsi" w:cstheme="minorHAnsi"/>
          <w:kern w:val="24"/>
          <w:szCs w:val="24"/>
        </w:rPr>
        <w:t>to</w:t>
      </w:r>
      <w:proofErr w:type="spellEnd"/>
      <w:r w:rsidRPr="00717A79">
        <w:rPr>
          <w:rFonts w:asciiTheme="minorHAnsi" w:hAnsiTheme="minorHAnsi" w:cstheme="minorHAnsi"/>
          <w:kern w:val="24"/>
          <w:szCs w:val="24"/>
        </w:rPr>
        <w:t xml:space="preserve"> Christians who suffer need to be heard again and again.</w:t>
      </w:r>
    </w:p>
    <w:p w:rsidR="00717A79" w:rsidRPr="00717A79" w:rsidRDefault="00717A79" w:rsidP="006E713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If you miss this word, you miss the book altogether.</w:t>
      </w:r>
    </w:p>
    <w:p w:rsidR="00717A79" w:rsidRPr="00717A79" w:rsidRDefault="00717A79" w:rsidP="007D07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main difficulty lies in the fact that the “temporal” judgment are often interlaced with ideas that imply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as part of the picture.</w:t>
      </w:r>
    </w:p>
    <w:p w:rsidR="00717A79" w:rsidRPr="00717A79" w:rsidRDefault="00717A79" w:rsidP="007D07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Some suggestions to deal with this difficulty:</w:t>
      </w:r>
    </w:p>
    <w:p w:rsidR="00717A79" w:rsidRPr="00717A79" w:rsidRDefault="00717A79" w:rsidP="00D657D7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Pictures of the future are just that –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D657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lastRenderedPageBreak/>
        <w:t xml:space="preserve">They express reality, but are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reality itself.</w:t>
      </w:r>
    </w:p>
    <w:p w:rsidR="00717A79" w:rsidRPr="00717A79" w:rsidRDefault="00717A79" w:rsidP="00D657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Nor are details of every picture to be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” in some specific way.</w:t>
      </w:r>
    </w:p>
    <w:p w:rsidR="00717A79" w:rsidRPr="00717A79" w:rsidRDefault="00717A79" w:rsidP="00D657D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Some of the pictures that were intended primarily to express the certainty of God’s judgment must not also be interpreted to mean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”, at least not from our limited perspective.</w:t>
      </w:r>
    </w:p>
    <w:p w:rsidR="00717A79" w:rsidRPr="00717A79" w:rsidRDefault="00717A79" w:rsidP="00D657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Ex: Satan’s time being “short” does not necessarily mean “very soon” but something more like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”, it will end</w:t>
      </w:r>
    </w:p>
    <w:p w:rsidR="00717A79" w:rsidRPr="00717A79" w:rsidRDefault="00717A79" w:rsidP="00D657D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pictures where the “temporal” is closely tied to the “eschatological” should not be viewed as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(even though the original readers might have seen them this way)</w:t>
      </w:r>
    </w:p>
    <w:p w:rsidR="00717A79" w:rsidRPr="00717A79" w:rsidRDefault="00717A79" w:rsidP="00D657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The eschatological dimension of the judgment leaves the possibility of a “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” dimension to many of the pictures</w:t>
      </w:r>
    </w:p>
    <w:p w:rsidR="00717A79" w:rsidRPr="00717A79" w:rsidRDefault="00717A79" w:rsidP="00D657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However, there are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fixed rules as to how to extract or understand that future (for us) element.</w:t>
      </w:r>
    </w:p>
    <w:p w:rsidR="00717A79" w:rsidRPr="00717A79" w:rsidRDefault="00717A79" w:rsidP="00D657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Be careful not to speculate how our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events may fit into the pictures of the Revelation. This is not the point of the book.</w:t>
      </w:r>
    </w:p>
    <w:p w:rsidR="00717A79" w:rsidRPr="00717A79" w:rsidRDefault="00717A79" w:rsidP="00D657D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 New Testament itself exhibits certain amounts of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in pictures that have a yet to be fulfilled dimension to them.</w:t>
      </w:r>
    </w:p>
    <w:p w:rsidR="00717A79" w:rsidRPr="00717A79" w:rsidRDefault="00717A79" w:rsidP="00D657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We have been given no keys to pin these down.</w:t>
      </w:r>
    </w:p>
    <w:p w:rsidR="00717A79" w:rsidRPr="00717A79" w:rsidRDefault="00717A79" w:rsidP="00D657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420" w:lineRule="auto"/>
        <w:ind w:left="144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Ex.: the antichrist</w:t>
      </w:r>
    </w:p>
    <w:p w:rsidR="00717A79" w:rsidRPr="00717A79" w:rsidRDefault="00717A79" w:rsidP="00D657D7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420" w:lineRule="auto"/>
        <w:ind w:left="216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Paul in 2 </w:t>
      </w:r>
      <w:proofErr w:type="spellStart"/>
      <w:r w:rsidRPr="00717A79">
        <w:rPr>
          <w:rFonts w:asciiTheme="minorHAnsi" w:hAnsiTheme="minorHAnsi" w:cstheme="minorHAnsi"/>
          <w:kern w:val="24"/>
          <w:szCs w:val="24"/>
        </w:rPr>
        <w:t>Thes</w:t>
      </w:r>
      <w:proofErr w:type="spellEnd"/>
      <w:r w:rsidRPr="00717A79">
        <w:rPr>
          <w:rFonts w:asciiTheme="minorHAnsi" w:hAnsiTheme="minorHAnsi" w:cstheme="minorHAnsi"/>
          <w:kern w:val="24"/>
          <w:szCs w:val="24"/>
        </w:rPr>
        <w:t>. 2:3-4 – he is a definite figure</w:t>
      </w:r>
    </w:p>
    <w:p w:rsidR="00717A79" w:rsidRPr="00717A79" w:rsidRDefault="00717A79" w:rsidP="00D657D7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420" w:lineRule="auto"/>
        <w:ind w:left="216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Rev. 13-14 – he comes in the form of a Roman emperor</w:t>
      </w:r>
    </w:p>
    <w:p w:rsidR="00717A79" w:rsidRPr="00717A79" w:rsidRDefault="00717A79" w:rsidP="00D657D7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420" w:lineRule="auto"/>
        <w:ind w:left="216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1 John 2:20-23 – a generalized way to refer to false prophets</w:t>
      </w:r>
    </w:p>
    <w:p w:rsidR="00717A79" w:rsidRPr="00717A79" w:rsidRDefault="00717A79" w:rsidP="00D657D7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420" w:lineRule="auto"/>
        <w:ind w:left="216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How are we to understand this figure?</w:t>
      </w:r>
    </w:p>
    <w:p w:rsidR="00717A79" w:rsidRPr="00717A79" w:rsidRDefault="00717A79" w:rsidP="006E713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This ambiguity should lead to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lack of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</w:p>
    <w:p w:rsidR="00717A79" w:rsidRPr="00717A79" w:rsidRDefault="00717A79" w:rsidP="007D07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lastRenderedPageBreak/>
        <w:t xml:space="preserve">The pictures intended to be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eschatological are still to be taken so.</w:t>
      </w:r>
    </w:p>
    <w:p w:rsidR="00717A79" w:rsidRPr="00717A79" w:rsidRDefault="00717A79" w:rsidP="00D657D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11:15-19 &amp; 19:1-22:21 are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eschatological in presentation</w:t>
      </w:r>
    </w:p>
    <w:p w:rsidR="00717A79" w:rsidRPr="00717A79" w:rsidRDefault="00717A79" w:rsidP="00D657D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Remember, even these are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!</w:t>
      </w:r>
    </w:p>
    <w:p w:rsidR="00717A79" w:rsidRPr="00717A79" w:rsidRDefault="00717A79" w:rsidP="00D657D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420" w:lineRule="auto"/>
        <w:ind w:left="72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Their fulfillment will be in God’s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in his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.</w:t>
      </w:r>
      <w:r w:rsidRPr="00717A79">
        <w:rPr>
          <w:rFonts w:asciiTheme="minorHAnsi" w:hAnsiTheme="minorHAnsi" w:cstheme="minorHAnsi"/>
          <w:kern w:val="24"/>
          <w:szCs w:val="24"/>
        </w:rPr>
        <w:tab/>
      </w:r>
    </w:p>
    <w:p w:rsidR="00717A79" w:rsidRPr="00717A79" w:rsidRDefault="00717A79" w:rsidP="007D07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Though there is ambiguity in how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will work out, there is no ambiguity as to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that God will work it all out.</w:t>
      </w:r>
    </w:p>
    <w:p w:rsidR="00717A79" w:rsidRPr="00717A79" w:rsidRDefault="00717A79" w:rsidP="007D07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This should serve as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 xml:space="preserve">and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 xml:space="preserve">___________ </w:t>
      </w:r>
      <w:r w:rsidRPr="00717A79">
        <w:rPr>
          <w:rFonts w:asciiTheme="minorHAnsi" w:hAnsiTheme="minorHAnsi" w:cstheme="minorHAnsi"/>
          <w:kern w:val="24"/>
          <w:szCs w:val="24"/>
        </w:rPr>
        <w:t>to us just as it did for the original recipients!</w:t>
      </w:r>
    </w:p>
    <w:p w:rsidR="00717A79" w:rsidRPr="00717A79" w:rsidRDefault="00717A79" w:rsidP="007D07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 xml:space="preserve">Until Christ comes, we live out the future in the </w:t>
      </w:r>
      <w:r w:rsidR="00BF339E">
        <w:rPr>
          <w:rFonts w:asciiTheme="minorHAnsi" w:hAnsiTheme="minorHAnsi" w:cstheme="minorHAnsi"/>
          <w:kern w:val="24"/>
          <w:szCs w:val="24"/>
          <w:u w:val="single"/>
        </w:rPr>
        <w:t>___________</w:t>
      </w:r>
      <w:r w:rsidRPr="00717A79">
        <w:rPr>
          <w:rFonts w:asciiTheme="minorHAnsi" w:hAnsiTheme="minorHAnsi" w:cstheme="minorHAnsi"/>
          <w:kern w:val="24"/>
          <w:szCs w:val="24"/>
        </w:rPr>
        <w:t>, but there comes a day when books such as this will no longer be needed, for we will be with God.</w:t>
      </w:r>
    </w:p>
    <w:p w:rsidR="001D6657" w:rsidRPr="00717A79" w:rsidRDefault="00717A79" w:rsidP="007D07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20" w:lineRule="auto"/>
        <w:ind w:left="0"/>
        <w:rPr>
          <w:rFonts w:asciiTheme="minorHAnsi" w:hAnsiTheme="minorHAnsi" w:cstheme="minorHAnsi"/>
          <w:kern w:val="24"/>
          <w:szCs w:val="24"/>
        </w:rPr>
      </w:pPr>
      <w:r w:rsidRPr="00717A79">
        <w:rPr>
          <w:rFonts w:asciiTheme="minorHAnsi" w:hAnsiTheme="minorHAnsi" w:cstheme="minorHAnsi"/>
          <w:kern w:val="24"/>
          <w:szCs w:val="24"/>
        </w:rPr>
        <w:t>So</w:t>
      </w:r>
      <w:r w:rsidR="006E7137">
        <w:rPr>
          <w:rFonts w:asciiTheme="minorHAnsi" w:hAnsiTheme="minorHAnsi" w:cstheme="minorHAnsi"/>
          <w:kern w:val="24"/>
          <w:szCs w:val="24"/>
        </w:rPr>
        <w:t>,</w:t>
      </w:r>
      <w:bookmarkStart w:id="0" w:name="_GoBack"/>
      <w:bookmarkEnd w:id="0"/>
      <w:r w:rsidRPr="00717A79">
        <w:rPr>
          <w:rFonts w:asciiTheme="minorHAnsi" w:hAnsiTheme="minorHAnsi" w:cstheme="minorHAnsi"/>
          <w:kern w:val="24"/>
          <w:szCs w:val="24"/>
        </w:rPr>
        <w:t xml:space="preserve"> we say with John, the Spirit, and the bride, we say, “Amen. Come, Lord Jesus.” (22:20)</w:t>
      </w:r>
    </w:p>
    <w:sectPr w:rsidR="001D6657" w:rsidRPr="00717A79" w:rsidSect="00EB36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AD" w:rsidRDefault="00EE3AAD" w:rsidP="00BF339E">
      <w:pPr>
        <w:spacing w:after="0" w:line="240" w:lineRule="auto"/>
      </w:pPr>
      <w:r>
        <w:separator/>
      </w:r>
    </w:p>
  </w:endnote>
  <w:endnote w:type="continuationSeparator" w:id="0">
    <w:p w:rsidR="00EE3AAD" w:rsidRDefault="00EE3AAD" w:rsidP="00BF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93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39E" w:rsidRDefault="00BF33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39E" w:rsidRDefault="00BF3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AD" w:rsidRDefault="00EE3AAD" w:rsidP="00BF339E">
      <w:pPr>
        <w:spacing w:after="0" w:line="240" w:lineRule="auto"/>
      </w:pPr>
      <w:r>
        <w:separator/>
      </w:r>
    </w:p>
  </w:footnote>
  <w:footnote w:type="continuationSeparator" w:id="0">
    <w:p w:rsidR="00EE3AAD" w:rsidRDefault="00EE3AAD" w:rsidP="00BF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9E" w:rsidRDefault="00BF339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F339E" w:rsidRDefault="00BF3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how to read </w:t>
                              </w:r>
                              <w:r w:rsidR="006E7137">
                                <w:rPr>
                                  <w:caps/>
                                  <w:color w:val="FFFFFF" w:themeColor="background1"/>
                                </w:rPr>
                                <w:t xml:space="preserve">the new testament: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revelation of john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F339E" w:rsidRDefault="00BF3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how to read </w:t>
                        </w:r>
                        <w:r w:rsidR="006E7137">
                          <w:rPr>
                            <w:caps/>
                            <w:color w:val="FFFFFF" w:themeColor="background1"/>
                          </w:rPr>
                          <w:t xml:space="preserve">the new testament: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the revelation of john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DD85300"/>
    <w:lvl w:ilvl="0">
      <w:numFmt w:val="bullet"/>
      <w:lvlText w:val="*"/>
      <w:lvlJc w:val="left"/>
    </w:lvl>
  </w:abstractNum>
  <w:abstractNum w:abstractNumId="1" w15:restartNumberingAfterBreak="0">
    <w:nsid w:val="015E22BC"/>
    <w:multiLevelType w:val="hybridMultilevel"/>
    <w:tmpl w:val="11DA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029E0"/>
    <w:multiLevelType w:val="hybridMultilevel"/>
    <w:tmpl w:val="2294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1607D"/>
    <w:multiLevelType w:val="hybridMultilevel"/>
    <w:tmpl w:val="BAC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73C80"/>
    <w:multiLevelType w:val="hybridMultilevel"/>
    <w:tmpl w:val="B76A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E4A08"/>
    <w:multiLevelType w:val="hybridMultilevel"/>
    <w:tmpl w:val="97A8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22989"/>
    <w:multiLevelType w:val="hybridMultilevel"/>
    <w:tmpl w:val="5BC8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B487F"/>
    <w:multiLevelType w:val="hybridMultilevel"/>
    <w:tmpl w:val="FE36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E4657"/>
    <w:multiLevelType w:val="hybridMultilevel"/>
    <w:tmpl w:val="77AA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C13D4"/>
    <w:multiLevelType w:val="hybridMultilevel"/>
    <w:tmpl w:val="9AA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B310C2"/>
    <w:multiLevelType w:val="hybridMultilevel"/>
    <w:tmpl w:val="278EF7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4658DC"/>
    <w:multiLevelType w:val="hybridMultilevel"/>
    <w:tmpl w:val="6AF007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6367E7"/>
    <w:multiLevelType w:val="hybridMultilevel"/>
    <w:tmpl w:val="8C30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D4F8F"/>
    <w:multiLevelType w:val="hybridMultilevel"/>
    <w:tmpl w:val="D0A4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1004A"/>
    <w:multiLevelType w:val="hybridMultilevel"/>
    <w:tmpl w:val="AFA8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F0A8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5187B"/>
    <w:multiLevelType w:val="hybridMultilevel"/>
    <w:tmpl w:val="9EE0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5492D"/>
    <w:multiLevelType w:val="hybridMultilevel"/>
    <w:tmpl w:val="0B2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62B7"/>
    <w:multiLevelType w:val="hybridMultilevel"/>
    <w:tmpl w:val="7E86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A0C8F"/>
    <w:multiLevelType w:val="hybridMultilevel"/>
    <w:tmpl w:val="11DA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F01D5"/>
    <w:multiLevelType w:val="hybridMultilevel"/>
    <w:tmpl w:val="CBCE30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BE2285"/>
    <w:multiLevelType w:val="hybridMultilevel"/>
    <w:tmpl w:val="AFA8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F0A8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30B1C"/>
    <w:multiLevelType w:val="hybridMultilevel"/>
    <w:tmpl w:val="E1A8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01533"/>
    <w:multiLevelType w:val="hybridMultilevel"/>
    <w:tmpl w:val="11DA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87039"/>
    <w:multiLevelType w:val="hybridMultilevel"/>
    <w:tmpl w:val="023E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30E6A"/>
    <w:multiLevelType w:val="hybridMultilevel"/>
    <w:tmpl w:val="3B0A6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6B7289"/>
    <w:multiLevelType w:val="hybridMultilevel"/>
    <w:tmpl w:val="8744A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6">
    <w:abstractNumId w:val="3"/>
  </w:num>
  <w:num w:numId="7">
    <w:abstractNumId w:val="18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9"/>
  </w:num>
  <w:num w:numId="13">
    <w:abstractNumId w:val="4"/>
  </w:num>
  <w:num w:numId="14">
    <w:abstractNumId w:val="1"/>
  </w:num>
  <w:num w:numId="15">
    <w:abstractNumId w:val="17"/>
  </w:num>
  <w:num w:numId="16">
    <w:abstractNumId w:val="16"/>
  </w:num>
  <w:num w:numId="17">
    <w:abstractNumId w:val="7"/>
  </w:num>
  <w:num w:numId="18">
    <w:abstractNumId w:val="15"/>
  </w:num>
  <w:num w:numId="19">
    <w:abstractNumId w:val="12"/>
  </w:num>
  <w:num w:numId="20">
    <w:abstractNumId w:val="13"/>
  </w:num>
  <w:num w:numId="21">
    <w:abstractNumId w:val="8"/>
  </w:num>
  <w:num w:numId="22">
    <w:abstractNumId w:val="6"/>
  </w:num>
  <w:num w:numId="23">
    <w:abstractNumId w:val="21"/>
  </w:num>
  <w:num w:numId="24">
    <w:abstractNumId w:val="5"/>
  </w:num>
  <w:num w:numId="25">
    <w:abstractNumId w:val="23"/>
  </w:num>
  <w:num w:numId="26">
    <w:abstractNumId w:val="25"/>
  </w:num>
  <w:num w:numId="27">
    <w:abstractNumId w:val="10"/>
  </w:num>
  <w:num w:numId="28">
    <w:abstractNumId w:val="24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79"/>
    <w:rsid w:val="000D0D86"/>
    <w:rsid w:val="001D6657"/>
    <w:rsid w:val="006E7137"/>
    <w:rsid w:val="00717A79"/>
    <w:rsid w:val="007D0718"/>
    <w:rsid w:val="009F2408"/>
    <w:rsid w:val="00BF339E"/>
    <w:rsid w:val="00D657D7"/>
    <w:rsid w:val="00E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3A656"/>
  <w15:chartTrackingRefBased/>
  <w15:docId w15:val="{F91E0E12-894E-4CA7-91B6-98E65ED4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D86"/>
    <w:pPr>
      <w:spacing w:after="120" w:line="480" w:lineRule="auto"/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D8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D86"/>
    <w:pPr>
      <w:keepNext/>
      <w:keepLines/>
      <w:spacing w:before="40" w:after="0"/>
      <w:outlineLvl w:val="1"/>
    </w:pPr>
    <w:rPr>
      <w:rFonts w:eastAsiaTheme="majorEastAsia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0D86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D0D86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17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read the new testament: the revelation of john</dc:title>
  <dc:subject/>
  <dc:creator>Forrest Price</dc:creator>
  <cp:keywords/>
  <dc:description/>
  <cp:lastModifiedBy>Forrest Price</cp:lastModifiedBy>
  <cp:revision>1</cp:revision>
  <dcterms:created xsi:type="dcterms:W3CDTF">2018-03-04T04:01:00Z</dcterms:created>
  <dcterms:modified xsi:type="dcterms:W3CDTF">2018-03-04T05:24:00Z</dcterms:modified>
</cp:coreProperties>
</file>